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51" w:rsidRDefault="00DB58DE" w:rsidP="00AC3A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Îţi vei îndrepta vreodată paşii spre Moldova, după ce vei străbate drumuri lungi prin văi şi codri, chiar la şoseaua principală ce leagă cele două capitale ale Moldovei lui Ştefan (Iaşi –Suceava), vei da de un sat minunat ce se numeşte Leţcani.</w:t>
      </w:r>
    </w:p>
    <w:p w:rsidR="00DB58DE" w:rsidRDefault="00DB58DE" w:rsidP="00AC3A68">
      <w:pPr>
        <w:spacing w:after="0"/>
        <w:jc w:val="both"/>
        <w:rPr>
          <w:rFonts w:ascii="Times New Roman" w:hAnsi="Times New Roman" w:cs="Times New Roman"/>
          <w:sz w:val="24"/>
          <w:szCs w:val="24"/>
        </w:rPr>
      </w:pPr>
      <w:r>
        <w:rPr>
          <w:rFonts w:ascii="Times New Roman" w:hAnsi="Times New Roman" w:cs="Times New Roman"/>
          <w:sz w:val="24"/>
          <w:szCs w:val="24"/>
        </w:rPr>
        <w:tab/>
      </w:r>
      <w:r w:rsidR="00AB5BE2">
        <w:rPr>
          <w:rFonts w:ascii="Times New Roman" w:hAnsi="Times New Roman" w:cs="Times New Roman"/>
          <w:sz w:val="24"/>
          <w:szCs w:val="24"/>
        </w:rPr>
        <w:t>Pe mândrele sale coline străjuiesc două biserici: bătrâna „Rotonda de Leţcani”, monument istoric şi tânăra biserică „Înălţarea Domnului”, fiind biserica parohială a noii parohii Leţcani II, înfiinţată la 1 martie 2011.</w:t>
      </w:r>
    </w:p>
    <w:p w:rsidR="00817727" w:rsidRDefault="00817727" w:rsidP="00AC3A68">
      <w:pPr>
        <w:spacing w:after="0"/>
        <w:jc w:val="both"/>
        <w:rPr>
          <w:rFonts w:ascii="Times New Roman" w:hAnsi="Times New Roman" w:cs="Times New Roman"/>
          <w:sz w:val="24"/>
          <w:szCs w:val="24"/>
        </w:rPr>
      </w:pPr>
      <w:r>
        <w:rPr>
          <w:rFonts w:ascii="Times New Roman" w:hAnsi="Times New Roman" w:cs="Times New Roman"/>
          <w:sz w:val="24"/>
          <w:szCs w:val="24"/>
        </w:rPr>
        <w:tab/>
        <w:t>Parohia nu a deţinut un locaş de cult nici măcar provizoriu, dar cu toate acestea, de la 1 august 2011 s-au început săvârşirea slujbelor religioase pe terenul propus a fi locul viitoarei biserici mai întâi pe o scenă improvizată, apoi într-un spaţiu amenajat într-o fostă farmacie.</w:t>
      </w:r>
    </w:p>
    <w:p w:rsidR="00817727" w:rsidRDefault="00817727" w:rsidP="00AC3A68">
      <w:pPr>
        <w:spacing w:after="0"/>
        <w:jc w:val="both"/>
        <w:rPr>
          <w:rFonts w:ascii="Times New Roman" w:hAnsi="Times New Roman" w:cs="Times New Roman"/>
          <w:sz w:val="24"/>
          <w:szCs w:val="24"/>
        </w:rPr>
      </w:pPr>
      <w:r>
        <w:rPr>
          <w:rFonts w:ascii="Times New Roman" w:hAnsi="Times New Roman" w:cs="Times New Roman"/>
          <w:sz w:val="24"/>
          <w:szCs w:val="24"/>
        </w:rPr>
        <w:tab/>
        <w:t>Prin grija şi impălicarea unor oameni evlavioşi, cum ar fi domnul primar Stelian Turcu, domnul colonel (rz) Emil Teofil Bălteanu şi PC Pr. Nicolae Dorneanu, ca fii ai satului, care şi-au</w:t>
      </w:r>
      <w:r w:rsidR="004273FF">
        <w:rPr>
          <w:rFonts w:ascii="Times New Roman" w:hAnsi="Times New Roman" w:cs="Times New Roman"/>
          <w:sz w:val="24"/>
          <w:szCs w:val="24"/>
        </w:rPr>
        <w:t xml:space="preserve"> dorit foarte mult înfiinţarea acestei parohii, s-a construit în doar două luni de zile un Paraclis din lemn, ce a fost sfinţit de IPS Teofan, Mitropolit al Moldovei şi Bucovinei, în data de 23 octombrie 2011, avându-l ca ocrotitor pe Sf. Prooroc Ilie Tezviteanul.</w:t>
      </w:r>
    </w:p>
    <w:p w:rsidR="004273FF" w:rsidRDefault="004273FF" w:rsidP="00AC3A68">
      <w:pPr>
        <w:spacing w:after="0"/>
        <w:jc w:val="both"/>
        <w:rPr>
          <w:rFonts w:ascii="Times New Roman" w:hAnsi="Times New Roman" w:cs="Times New Roman"/>
          <w:sz w:val="24"/>
          <w:szCs w:val="24"/>
        </w:rPr>
      </w:pPr>
      <w:r>
        <w:rPr>
          <w:rFonts w:ascii="Times New Roman" w:hAnsi="Times New Roman" w:cs="Times New Roman"/>
          <w:sz w:val="24"/>
          <w:szCs w:val="24"/>
        </w:rPr>
        <w:t>Din acel moment, paraclisul constituie locul unde credincioşii se adună la slujbele religioase şi identifică într-o parohie unită.</w:t>
      </w:r>
    </w:p>
    <w:p w:rsidR="004273FF" w:rsidRDefault="004273FF" w:rsidP="00AC3A68">
      <w:pPr>
        <w:spacing w:after="0"/>
        <w:jc w:val="both"/>
        <w:rPr>
          <w:rFonts w:ascii="Times New Roman" w:hAnsi="Times New Roman" w:cs="Times New Roman"/>
          <w:sz w:val="24"/>
          <w:szCs w:val="24"/>
        </w:rPr>
      </w:pPr>
      <w:r>
        <w:rPr>
          <w:rFonts w:ascii="Times New Roman" w:hAnsi="Times New Roman" w:cs="Times New Roman"/>
          <w:sz w:val="24"/>
          <w:szCs w:val="24"/>
        </w:rPr>
        <w:tab/>
        <w:t>La iniţiativa aceloraşi fii ai satului sprijiniţi şi de autorităţile locale şi a altor enoriaşi, s-au demarat lucrările pentru noua biserică parohială în toamna anului 2012.</w:t>
      </w:r>
    </w:p>
    <w:p w:rsidR="004273FF" w:rsidRDefault="004273FF" w:rsidP="00AC3A68">
      <w:pPr>
        <w:spacing w:after="0"/>
        <w:jc w:val="both"/>
        <w:rPr>
          <w:rFonts w:ascii="Times New Roman" w:hAnsi="Times New Roman" w:cs="Times New Roman"/>
          <w:sz w:val="24"/>
          <w:szCs w:val="24"/>
        </w:rPr>
      </w:pPr>
      <w:r>
        <w:rPr>
          <w:rFonts w:ascii="Times New Roman" w:hAnsi="Times New Roman" w:cs="Times New Roman"/>
          <w:sz w:val="24"/>
          <w:szCs w:val="24"/>
        </w:rPr>
        <w:t>În seara zilei de duminică 17 august, odată cu vernisajul Taberei de Pictură „Suflete în culori” ce se desfăşoară în fiecare an la parohia noastră, s-a săvârşit şi slujba de punere a pietrei de temelie şi de sfinţire a locului</w:t>
      </w:r>
      <w:r w:rsidR="00AC3A68">
        <w:rPr>
          <w:rFonts w:ascii="Times New Roman" w:hAnsi="Times New Roman" w:cs="Times New Roman"/>
          <w:sz w:val="24"/>
          <w:szCs w:val="24"/>
        </w:rPr>
        <w:t xml:space="preserve"> pentru noua biserică începută.</w:t>
      </w:r>
    </w:p>
    <w:p w:rsidR="00AC3A68" w:rsidRDefault="00AC3A68" w:rsidP="00AC3A68">
      <w:pPr>
        <w:spacing w:after="0"/>
        <w:jc w:val="both"/>
        <w:rPr>
          <w:rFonts w:ascii="Times New Roman" w:hAnsi="Times New Roman" w:cs="Times New Roman"/>
          <w:sz w:val="24"/>
          <w:szCs w:val="24"/>
        </w:rPr>
      </w:pPr>
      <w:r>
        <w:rPr>
          <w:rFonts w:ascii="Times New Roman" w:hAnsi="Times New Roman" w:cs="Times New Roman"/>
          <w:sz w:val="24"/>
          <w:szCs w:val="24"/>
        </w:rPr>
        <w:tab/>
        <w:t>Momentan, cu ajutorul lui Dumnezeu s-a terminat construcţia demisolului în care ne aflăm acum, o investiţie majoră, la care a contribuit în mare parte, alături de enoriaşii parohiei Consiliul Local prin implicarea directă a domnului primar Stelian Turcu.</w:t>
      </w:r>
    </w:p>
    <w:p w:rsidR="00AC3A68" w:rsidRDefault="00AC3A68" w:rsidP="00AC3A68">
      <w:pPr>
        <w:spacing w:after="0"/>
        <w:jc w:val="both"/>
        <w:rPr>
          <w:rFonts w:ascii="Times New Roman" w:hAnsi="Times New Roman" w:cs="Times New Roman"/>
          <w:sz w:val="24"/>
          <w:szCs w:val="24"/>
        </w:rPr>
      </w:pPr>
      <w:r>
        <w:rPr>
          <w:rFonts w:ascii="Times New Roman" w:hAnsi="Times New Roman" w:cs="Times New Roman"/>
          <w:sz w:val="24"/>
          <w:szCs w:val="24"/>
        </w:rPr>
        <w:tab/>
        <w:t>Aşadar, anul acesta, se împlinesc 5 ani de la înfiinţarea acestei parohii, cinci ani de rugăciune împletită cu muncă, 5 ani de osteneală şi de satisfacţii deopotrivă, cinci ani în care familia mea, a încercat să împlinească Voinţa Domnului şi dar dorinţa leţcănenilor.</w:t>
      </w:r>
    </w:p>
    <w:p w:rsidR="00AC3A68" w:rsidRDefault="00AC3A68" w:rsidP="00AC3A68">
      <w:pPr>
        <w:spacing w:after="0"/>
        <w:jc w:val="both"/>
        <w:rPr>
          <w:rFonts w:ascii="Times New Roman" w:hAnsi="Times New Roman" w:cs="Times New Roman"/>
          <w:sz w:val="24"/>
          <w:szCs w:val="24"/>
        </w:rPr>
      </w:pPr>
      <w:r>
        <w:rPr>
          <w:rFonts w:ascii="Times New Roman" w:hAnsi="Times New Roman" w:cs="Times New Roman"/>
          <w:sz w:val="24"/>
          <w:szCs w:val="24"/>
        </w:rPr>
        <w:tab/>
        <w:t>Ne bucurăm, eu şi familia mea, că ne-aţi primit cu bunătate şi ospitalitate,... şi nici nu se putea altfel, pentru că moldovenii leţcăneni sunt oameni buni şi ospitalieri ca strămoşii lor.</w:t>
      </w:r>
    </w:p>
    <w:p w:rsidR="00AC3A68" w:rsidRDefault="00AC3A68" w:rsidP="00AC3A68">
      <w:pPr>
        <w:spacing w:after="0"/>
        <w:jc w:val="both"/>
        <w:rPr>
          <w:rFonts w:ascii="Times New Roman" w:hAnsi="Times New Roman" w:cs="Times New Roman"/>
          <w:sz w:val="24"/>
          <w:szCs w:val="24"/>
        </w:rPr>
      </w:pPr>
      <w:r>
        <w:rPr>
          <w:rFonts w:ascii="Times New Roman" w:hAnsi="Times New Roman" w:cs="Times New Roman"/>
          <w:sz w:val="24"/>
          <w:szCs w:val="24"/>
        </w:rPr>
        <w:tab/>
        <w:t xml:space="preserve">Sunt mândră că locuiesc în acest sat, care geme peste tot de istorie, cultură şi tradiţie! </w:t>
      </w:r>
    </w:p>
    <w:p w:rsidR="00DB58DE" w:rsidRPr="00DB58DE" w:rsidRDefault="00DB58DE" w:rsidP="00AC3A68">
      <w:pPr>
        <w:spacing w:after="0"/>
        <w:jc w:val="both"/>
        <w:rPr>
          <w:rFonts w:ascii="Times New Roman" w:hAnsi="Times New Roman" w:cs="Times New Roman"/>
          <w:sz w:val="24"/>
          <w:szCs w:val="24"/>
        </w:rPr>
      </w:pPr>
    </w:p>
    <w:sectPr w:rsidR="00DB58DE" w:rsidRPr="00DB58DE" w:rsidSect="00F45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8DE"/>
    <w:rsid w:val="004273FF"/>
    <w:rsid w:val="00817727"/>
    <w:rsid w:val="00A04A32"/>
    <w:rsid w:val="00AB5BE2"/>
    <w:rsid w:val="00AC3A68"/>
    <w:rsid w:val="00DB58DE"/>
    <w:rsid w:val="00DC062E"/>
    <w:rsid w:val="00F4555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378</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2</cp:revision>
  <dcterms:created xsi:type="dcterms:W3CDTF">2016-06-16T09:42:00Z</dcterms:created>
  <dcterms:modified xsi:type="dcterms:W3CDTF">2016-06-16T11:19:00Z</dcterms:modified>
</cp:coreProperties>
</file>